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42" w:rsidRPr="004F709D" w:rsidRDefault="00D63B42" w:rsidP="00D63B42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4F709D">
        <w:rPr>
          <w:rFonts w:ascii="Verdana" w:eastAsia="Batang" w:hAnsi="Verdana" w:cs="Tahoma"/>
          <w:b/>
          <w:color w:val="538135" w:themeColor="accent6" w:themeShade="BF"/>
          <w:szCs w:val="20"/>
        </w:rPr>
        <w:t>CUESTIONARIO DE RECUERDO 24 H</w:t>
      </w:r>
      <w:r>
        <w:rPr>
          <w:rFonts w:ascii="Verdana" w:eastAsia="Batang" w:hAnsi="Verdana" w:cs="Tahoma"/>
          <w:b/>
          <w:color w:val="538135" w:themeColor="accent6" w:themeShade="BF"/>
          <w:szCs w:val="20"/>
        </w:rPr>
        <w:t>o</w:t>
      </w:r>
      <w:r w:rsidRPr="004F709D">
        <w:rPr>
          <w:rFonts w:ascii="Verdana" w:eastAsia="Batang" w:hAnsi="Verdana" w:cs="Tahoma"/>
          <w:b/>
          <w:color w:val="538135" w:themeColor="accent6" w:themeShade="BF"/>
          <w:szCs w:val="20"/>
        </w:rPr>
        <w:t>r</w:t>
      </w:r>
      <w:r>
        <w:rPr>
          <w:rFonts w:ascii="Verdana" w:eastAsia="Batang" w:hAnsi="Verdana" w:cs="Tahoma"/>
          <w:b/>
          <w:color w:val="538135" w:themeColor="accent6" w:themeShade="BF"/>
          <w:szCs w:val="20"/>
        </w:rPr>
        <w:t>a</w:t>
      </w:r>
      <w:r w:rsidR="006D1EA2">
        <w:rPr>
          <w:rFonts w:ascii="Verdana" w:eastAsia="Batang" w:hAnsi="Verdana" w:cs="Tahoma"/>
          <w:b/>
          <w:color w:val="538135" w:themeColor="accent6" w:themeShade="BF"/>
          <w:szCs w:val="20"/>
        </w:rPr>
        <w:t>s</w:t>
      </w:r>
      <w:bookmarkStart w:id="0" w:name="_GoBack"/>
      <w:bookmarkEnd w:id="0"/>
    </w:p>
    <w:tbl>
      <w:tblPr>
        <w:tblpPr w:leftFromText="141" w:rightFromText="141" w:vertAnchor="text" w:horzAnchor="margin" w:tblpY="146"/>
        <w:tblW w:w="8995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979"/>
      </w:tblGrid>
      <w:tr w:rsidR="00D63B42" w:rsidRPr="00EA3A57" w:rsidTr="00D31C14">
        <w:trPr>
          <w:trHeight w:val="422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DESA</w:t>
            </w:r>
            <w:r w:rsidRPr="005112D3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YUNO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1599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Aceites y grasas (tipo):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Azúcar:</w:t>
            </w:r>
          </w:p>
        </w:tc>
      </w:tr>
      <w:tr w:rsidR="00D63B42" w:rsidRPr="00EA3A57" w:rsidTr="00D31C14">
        <w:trPr>
          <w:trHeight w:val="423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COMIDA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3198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Postre: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Pan: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 (tipo):</w:t>
            </w:r>
          </w:p>
        </w:tc>
      </w:tr>
      <w:tr w:rsidR="00D63B42" w:rsidRPr="00EA3A57" w:rsidTr="00D31C14">
        <w:trPr>
          <w:trHeight w:val="423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MERIENDA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955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</w:tc>
      </w:tr>
      <w:tr w:rsidR="00D63B42" w:rsidRPr="00EA3A57" w:rsidTr="00D31C14">
        <w:trPr>
          <w:trHeight w:val="422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CENA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3198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Postre: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Pan: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 (tipo):</w:t>
            </w:r>
          </w:p>
        </w:tc>
      </w:tr>
      <w:tr w:rsidR="00D63B42" w:rsidRPr="00EA3A57" w:rsidTr="00D31C14">
        <w:trPr>
          <w:trHeight w:val="423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5112D3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538135" w:themeColor="accent6" w:themeShade="B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ENTRE HORAS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955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</w:tc>
      </w:tr>
    </w:tbl>
    <w:p w:rsidR="00D63B42" w:rsidRDefault="00D63B42" w:rsidP="00D63B42">
      <w:pPr>
        <w:spacing w:after="0" w:line="360" w:lineRule="auto"/>
        <w:jc w:val="both"/>
      </w:pPr>
    </w:p>
    <w:p w:rsidR="001E537E" w:rsidRDefault="001E537E"/>
    <w:sectPr w:rsidR="001E5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A5"/>
    <w:rsid w:val="001D15A5"/>
    <w:rsid w:val="001E537E"/>
    <w:rsid w:val="006D1EA2"/>
    <w:rsid w:val="00D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E8D0-A077-4EFA-81A6-43648A43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2015-06-29T11:50:00Z</dcterms:created>
  <dcterms:modified xsi:type="dcterms:W3CDTF">2015-06-29T11:50:00Z</dcterms:modified>
</cp:coreProperties>
</file>